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A408B" w14:textId="29A0BA0F" w:rsidR="0098249B" w:rsidRDefault="0098249B">
      <w:pPr>
        <w:spacing w:after="0" w:line="240" w:lineRule="auto"/>
        <w:ind w:left="289" w:right="-74"/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CUED -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 w:rsidR="002C402F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20</w:t>
      </w:r>
      <w:r w:rsidR="002C402F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  <w:r w:rsidR="004B4D75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-20</w:t>
      </w:r>
      <w:r w:rsidR="000675FB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  <w:r w:rsidR="004B4D75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  <w:t xml:space="preserve">   Module Laboratory Report</w:t>
      </w:r>
    </w:p>
    <w:p w14:paraId="7E8AE3EB" w14:textId="77777777" w:rsidR="0098249B" w:rsidRPr="00E770B3" w:rsidRDefault="0098249B">
      <w:pPr>
        <w:tabs>
          <w:tab w:val="center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31569CE4" w14:textId="77777777" w:rsidR="0098249B" w:rsidRDefault="0098249B">
      <w:pPr>
        <w:sectPr w:rsidR="0098249B" w:rsidSect="00E770B3">
          <w:pgSz w:w="11906" w:h="16860"/>
          <w:pgMar w:top="440" w:right="300" w:bottom="142" w:left="220" w:header="720" w:footer="720" w:gutter="0"/>
          <w:cols w:space="720"/>
          <w:docGrid w:linePitch="360"/>
        </w:sectPr>
      </w:pPr>
    </w:p>
    <w:p w14:paraId="62CDADAB" w14:textId="77777777" w:rsidR="0098249B" w:rsidRDefault="0098249B">
      <w:pPr>
        <w:spacing w:before="5" w:after="0" w:line="180" w:lineRule="exact"/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736"/>
        <w:gridCol w:w="1408"/>
        <w:gridCol w:w="1646"/>
        <w:gridCol w:w="1704"/>
        <w:gridCol w:w="873"/>
      </w:tblGrid>
      <w:tr w:rsidR="0098249B" w14:paraId="6C672B3F" w14:textId="77777777">
        <w:trPr>
          <w:trHeight w:val="5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C66F8" w14:textId="77777777" w:rsidR="0098249B" w:rsidRDefault="0098249B">
            <w:pPr>
              <w:spacing w:after="0" w:line="240" w:lineRule="auto"/>
              <w:ind w:left="95" w:right="50" w:firstLine="24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Student name: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6F683" w14:textId="77777777" w:rsidR="0098249B" w:rsidRDefault="009824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BED5" w14:textId="77777777" w:rsidR="0098249B" w:rsidRDefault="0098249B">
            <w:pPr>
              <w:spacing w:after="0" w:line="240" w:lineRule="auto"/>
              <w:ind w:left="57" w:right="113" w:hanging="9"/>
              <w:jc w:val="center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CRSID: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B08A" w14:textId="77777777" w:rsidR="0098249B" w:rsidRDefault="009824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A30F" w14:textId="77777777" w:rsidR="0098249B" w:rsidRDefault="0098249B">
            <w:pPr>
              <w:spacing w:after="0" w:line="240" w:lineRule="auto"/>
              <w:ind w:left="501" w:right="194" w:hanging="300"/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Module number: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32EB" w14:textId="77777777" w:rsidR="0098249B" w:rsidRDefault="009824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</w:tr>
    </w:tbl>
    <w:p w14:paraId="4CF313D6" w14:textId="77777777" w:rsidR="0098249B" w:rsidRDefault="0098249B">
      <w:pPr>
        <w:spacing w:after="0" w:line="241" w:lineRule="exact"/>
        <w:ind w:left="291" w:right="-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8166"/>
        <w:gridCol w:w="859"/>
        <w:gridCol w:w="845"/>
        <w:gridCol w:w="901"/>
      </w:tblGrid>
      <w:tr w:rsidR="0098249B" w14:paraId="0B6EA6FE" w14:textId="77777777">
        <w:trPr>
          <w:trHeight w:val="733"/>
        </w:trPr>
        <w:tc>
          <w:tcPr>
            <w:tcW w:w="8781" w:type="dxa"/>
            <w:gridSpan w:val="2"/>
            <w:shd w:val="clear" w:color="auto" w:fill="auto"/>
          </w:tcPr>
          <w:p w14:paraId="244CCDA3" w14:textId="77777777" w:rsidR="0098249B" w:rsidRDefault="0098249B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9B856" w14:textId="77777777" w:rsidR="0098249B" w:rsidRDefault="0098249B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19815" w14:textId="77777777" w:rsidR="0098249B" w:rsidRDefault="0098249B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41321" w14:textId="77777777" w:rsidR="0098249B" w:rsidRDefault="0098249B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  <w:proofErr w:type="spellEnd"/>
          </w:p>
        </w:tc>
      </w:tr>
      <w:tr w:rsidR="0098249B" w14:paraId="1C44268C" w14:textId="77777777">
        <w:trPr>
          <w:trHeight w:val="694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9151F" w14:textId="77777777" w:rsidR="0098249B" w:rsidRDefault="0098249B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C1E9B" w14:textId="77777777" w:rsidR="0098249B" w:rsidRDefault="0098249B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ED9B4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E2AD7A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5E80D" w14:textId="77777777" w:rsidR="0098249B" w:rsidRDefault="0098249B">
            <w:pPr>
              <w:pStyle w:val="TableContents"/>
              <w:jc w:val="center"/>
            </w:pPr>
          </w:p>
        </w:tc>
      </w:tr>
      <w:tr w:rsidR="0098249B" w14:paraId="607112B0" w14:textId="77777777"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78B05" w14:textId="77777777" w:rsidR="0098249B" w:rsidRDefault="0098249B"/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ED2791" w14:textId="77777777" w:rsidR="0098249B" w:rsidRDefault="0098249B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data correct? Is the analysis of the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data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correct? Are the conclusions correct?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13BD1E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B00C4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92303" w14:textId="77777777" w:rsidR="0098249B" w:rsidRDefault="0098249B">
            <w:pPr>
              <w:pStyle w:val="TableContents"/>
              <w:jc w:val="center"/>
            </w:pPr>
          </w:p>
        </w:tc>
      </w:tr>
      <w:tr w:rsidR="0098249B" w14:paraId="488D9315" w14:textId="77777777"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6D9A7" w14:textId="77777777" w:rsidR="0098249B" w:rsidRDefault="0098249B"/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8D533" w14:textId="77777777" w:rsidR="0098249B" w:rsidRDefault="0098249B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57F757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8C183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490A3" w14:textId="77777777" w:rsidR="0098249B" w:rsidRDefault="0098249B">
            <w:pPr>
              <w:pStyle w:val="TableContents"/>
              <w:jc w:val="center"/>
            </w:pPr>
          </w:p>
        </w:tc>
      </w:tr>
      <w:tr w:rsidR="0098249B" w14:paraId="58B18420" w14:textId="77777777" w:rsidTr="004B4D75">
        <w:trPr>
          <w:trHeight w:val="2908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06C9C" w14:textId="77777777" w:rsidR="0098249B" w:rsidRDefault="0098249B"/>
        </w:tc>
        <w:tc>
          <w:tcPr>
            <w:tcW w:w="107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6390A8" w14:textId="160E9556" w:rsidR="0098249B" w:rsidRDefault="0098249B">
            <w:pPr>
              <w:pStyle w:val="TableContents"/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98249B" w14:paraId="6EF05438" w14:textId="77777777">
        <w:tc>
          <w:tcPr>
            <w:tcW w:w="6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6ACA6" w14:textId="77777777" w:rsidR="0098249B" w:rsidRDefault="0098249B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A1ACC" w14:textId="77777777" w:rsidR="0098249B" w:rsidRDefault="0098249B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A2CA51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866D5" w14:textId="77777777" w:rsidR="0098249B" w:rsidRDefault="0098249B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DD850" w14:textId="77777777" w:rsidR="0098249B" w:rsidRDefault="0098249B">
            <w:pPr>
              <w:pStyle w:val="TableContents"/>
              <w:jc w:val="center"/>
            </w:pPr>
          </w:p>
        </w:tc>
      </w:tr>
      <w:tr w:rsidR="0098249B" w14:paraId="05155C62" w14:textId="77777777" w:rsidTr="004B4D75">
        <w:trPr>
          <w:trHeight w:val="2615"/>
        </w:trPr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BDC69" w14:textId="77777777" w:rsidR="0098249B" w:rsidRDefault="0098249B"/>
        </w:tc>
        <w:tc>
          <w:tcPr>
            <w:tcW w:w="107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3698E" w14:textId="77777777" w:rsidR="0098249B" w:rsidRDefault="0098249B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</w:tbl>
    <w:p w14:paraId="1F85CF61" w14:textId="77777777" w:rsidR="0098249B" w:rsidRDefault="0098249B">
      <w:pPr>
        <w:tabs>
          <w:tab w:val="left" w:pos="1240"/>
        </w:tabs>
        <w:spacing w:before="5" w:after="0" w:line="244" w:lineRule="auto"/>
        <w:ind w:left="162" w:right="183" w:firstLin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1300"/>
        <w:gridCol w:w="7820"/>
      </w:tblGrid>
      <w:tr w:rsidR="0098249B" w14:paraId="19E9A773" w14:textId="77777777">
        <w:trPr>
          <w:trHeight w:val="450"/>
        </w:trPr>
        <w:tc>
          <w:tcPr>
            <w:tcW w:w="22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B71836B" w14:textId="77777777" w:rsidR="0098249B" w:rsidRDefault="0098249B">
            <w:pPr>
              <w:pStyle w:val="TableContents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Preparation mark</w:t>
            </w:r>
          </w:p>
        </w:tc>
        <w:tc>
          <w:tcPr>
            <w:tcW w:w="13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CCB8F23" w14:textId="77777777" w:rsidR="0098249B" w:rsidRDefault="0098249B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283F27E1" w14:textId="77777777" w:rsidR="0098249B" w:rsidRDefault="0098249B">
            <w:pPr>
              <w:tabs>
                <w:tab w:val="left" w:pos="1240"/>
              </w:tabs>
              <w:spacing w:before="5" w:after="0" w:line="244" w:lineRule="auto"/>
              <w:ind w:left="162" w:right="183" w:firstLine="2"/>
            </w:pP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Consult lab handout regarding the </w:t>
            </w:r>
            <w:proofErr w:type="gramStart"/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>particular requirements</w:t>
            </w:r>
            <w:proofErr w:type="gramEnd"/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to collect the preparation mark.</w:t>
            </w:r>
          </w:p>
        </w:tc>
      </w:tr>
      <w:tr w:rsidR="0098249B" w14:paraId="42599178" w14:textId="77777777">
        <w:trPr>
          <w:trHeight w:val="736"/>
        </w:trPr>
        <w:tc>
          <w:tcPr>
            <w:tcW w:w="226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33C9AFE9" w14:textId="77777777" w:rsidR="0098249B" w:rsidRDefault="0098249B">
            <w:pPr>
              <w:pStyle w:val="TableContents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Raw report mark</w:t>
            </w:r>
          </w:p>
        </w:tc>
        <w:tc>
          <w:tcPr>
            <w:tcW w:w="13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6E3BE9" w14:textId="77777777" w:rsidR="0098249B" w:rsidRDefault="0098249B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 4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EFD3150" w14:textId="77777777" w:rsidR="0098249B" w:rsidRDefault="0098249B">
            <w:pPr>
              <w:tabs>
                <w:tab w:val="left" w:pos="1240"/>
              </w:tabs>
              <w:spacing w:before="5" w:after="0" w:line="244" w:lineRule="auto"/>
              <w:ind w:left="162" w:right="183" w:firstLine="2"/>
            </w:pPr>
            <w:r>
              <w:rPr>
                <w:rFonts w:ascii="Times New Roman" w:eastAsia="Times New Roman" w:hAnsi="Times New Roman" w:cs="Times New Roman"/>
                <w:i/>
                <w:iCs/>
                <w:spacing w:val="11"/>
                <w:sz w:val="19"/>
                <w:szCs w:val="19"/>
              </w:rPr>
              <w:t xml:space="preserve">The weighting of comments is not intended to be equal, and the relative importance of criteria may vary between modules. 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goo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ld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attract 3 marks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. </w:t>
            </w:r>
          </w:p>
        </w:tc>
      </w:tr>
      <w:tr w:rsidR="0098249B" w14:paraId="1646260E" w14:textId="77777777">
        <w:trPr>
          <w:trHeight w:val="736"/>
        </w:trPr>
        <w:tc>
          <w:tcPr>
            <w:tcW w:w="226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12E8668" w14:textId="77777777" w:rsidR="0098249B" w:rsidRDefault="0098249B">
            <w:pPr>
              <w:pStyle w:val="TableContents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Total mark</w:t>
            </w:r>
          </w:p>
        </w:tc>
        <w:tc>
          <w:tcPr>
            <w:tcW w:w="13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0E70724" w14:textId="77777777" w:rsidR="0098249B" w:rsidRDefault="0098249B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 5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A09D53B" w14:textId="77777777" w:rsidR="0098249B" w:rsidRDefault="0098249B">
            <w:pPr>
              <w:tabs>
                <w:tab w:val="left" w:pos="1240"/>
              </w:tabs>
              <w:spacing w:before="5" w:after="0" w:line="244" w:lineRule="auto"/>
              <w:ind w:left="162" w:right="183" w:firstLine="2"/>
              <w:rPr>
                <w:rFonts w:ascii="Times New Roman" w:hAnsi="Times New Roman"/>
                <w:i/>
                <w:iCs/>
              </w:rPr>
            </w:pPr>
          </w:p>
        </w:tc>
      </w:tr>
      <w:tr w:rsidR="0098249B" w14:paraId="52817D43" w14:textId="77777777">
        <w:trPr>
          <w:trHeight w:val="450"/>
        </w:trPr>
        <w:tc>
          <w:tcPr>
            <w:tcW w:w="226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C2EB6F6" w14:textId="77777777" w:rsidR="0098249B" w:rsidRDefault="0098249B">
            <w:pPr>
              <w:pStyle w:val="TableContents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Penalty for lateness</w:t>
            </w:r>
          </w:p>
        </w:tc>
        <w:tc>
          <w:tcPr>
            <w:tcW w:w="13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72DC6F8" w14:textId="77777777" w:rsidR="0098249B" w:rsidRDefault="0098249B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4236FC7F" w14:textId="1F832E3B" w:rsidR="0098249B" w:rsidRDefault="0098249B">
            <w:pPr>
              <w:spacing w:after="0" w:line="215" w:lineRule="exact"/>
              <w:ind w:left="184" w:right="-20"/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1 mark / week or part week.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br/>
              <w:t xml:space="preserve">Please </w:t>
            </w:r>
            <w:r w:rsidR="00C07DA8"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refer to </w:t>
            </w:r>
            <w:r w:rsidR="00DE1C9D"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the </w:t>
            </w:r>
            <w:hyperlink r:id="rId8" w:history="1">
              <w:r w:rsidR="00DE1C9D" w:rsidRPr="00E87611">
                <w:rPr>
                  <w:rStyle w:val="Hyperlink"/>
                  <w:rFonts w:ascii="Times New Roman" w:eastAsia="Times New Roman" w:hAnsi="Times New Roman" w:cs="Times New Roman"/>
                  <w:i/>
                  <w:spacing w:val="3"/>
                  <w:sz w:val="19"/>
                  <w:szCs w:val="19"/>
                </w:rPr>
                <w:t>online</w:t>
              </w:r>
            </w:hyperlink>
            <w:r w:rsidR="00DE1C9D"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information regarding our extension policy.</w:t>
            </w:r>
          </w:p>
        </w:tc>
      </w:tr>
    </w:tbl>
    <w:p w14:paraId="4CAF471C" w14:textId="77777777" w:rsidR="0098249B" w:rsidRDefault="0098249B">
      <w:pPr>
        <w:tabs>
          <w:tab w:val="left" w:pos="1240"/>
        </w:tabs>
        <w:spacing w:before="5" w:after="0" w:line="244" w:lineRule="auto"/>
        <w:ind w:left="162" w:right="183" w:firstLin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848"/>
        <w:gridCol w:w="888"/>
        <w:gridCol w:w="4489"/>
      </w:tblGrid>
      <w:tr w:rsidR="0098249B" w14:paraId="533D052B" w14:textId="77777777">
        <w:trPr>
          <w:trHeight w:hRule="exact" w:val="788"/>
        </w:trPr>
        <w:tc>
          <w:tcPr>
            <w:tcW w:w="1128" w:type="dxa"/>
            <w:shd w:val="clear" w:color="auto" w:fill="auto"/>
            <w:vAlign w:val="center"/>
          </w:tcPr>
          <w:p w14:paraId="7B47D9DB" w14:textId="77777777" w:rsidR="0098249B" w:rsidRDefault="0098249B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14:paraId="0E7D9ADA" w14:textId="77777777" w:rsidR="0098249B" w:rsidRDefault="0098249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3AA4D14" w14:textId="77777777" w:rsidR="0098249B" w:rsidRDefault="0098249B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14:paraId="375BAE5D" w14:textId="77777777" w:rsidR="0098249B" w:rsidRDefault="0098249B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2CFD68" w14:textId="77777777" w:rsidR="00696561" w:rsidRDefault="00696561"/>
    <w:sectPr w:rsidR="00696561">
      <w:type w:val="continuous"/>
      <w:pgSz w:w="11906" w:h="16860"/>
      <w:pgMar w:top="440" w:right="300" w:bottom="280" w:left="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B3"/>
    <w:rsid w:val="00014E78"/>
    <w:rsid w:val="000675FB"/>
    <w:rsid w:val="000C6A88"/>
    <w:rsid w:val="0019134A"/>
    <w:rsid w:val="002C402F"/>
    <w:rsid w:val="00374E38"/>
    <w:rsid w:val="004B4D75"/>
    <w:rsid w:val="00696561"/>
    <w:rsid w:val="0098249B"/>
    <w:rsid w:val="00B2622D"/>
    <w:rsid w:val="00C07DA8"/>
    <w:rsid w:val="00DE1C9D"/>
    <w:rsid w:val="00E770B3"/>
    <w:rsid w:val="00E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50A674"/>
  <w15:chartTrackingRefBased/>
  <w15:docId w15:val="{A3EFFCCA-3E7C-4ABE-8863-4A10DA9C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87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22-23.eng.cam.ac.uk/content/rearranging-coursework-allowances-general-ru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7327B3DEBB4593E2E9B8AD54ECFD" ma:contentTypeVersion="16" ma:contentTypeDescription="Create a new document." ma:contentTypeScope="" ma:versionID="13a1e7ef88e3de508dd918c32741932b">
  <xsd:schema xmlns:xsd="http://www.w3.org/2001/XMLSchema" xmlns:xs="http://www.w3.org/2001/XMLSchema" xmlns:p="http://schemas.microsoft.com/office/2006/metadata/properties" xmlns:ns2="4802f5d8-eb31-4047-8075-bf0e2351b4f3" xmlns:ns3="953391de-9b91-4fa9-aa36-1f04c4a5af47" targetNamespace="http://schemas.microsoft.com/office/2006/metadata/properties" ma:root="true" ma:fieldsID="3bca4627076bdd8467252840136cc957" ns2:_="" ns3:_="">
    <xsd:import namespace="4802f5d8-eb31-4047-8075-bf0e2351b4f3"/>
    <xsd:import namespace="953391de-9b91-4fa9-aa36-1f04c4a5a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91de-9b91-4fa9-aa36-1f04c4a5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391de-9b91-4fa9-aa36-1f04c4a5af47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5D954-38DF-4CC9-8F65-1FEA296F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f5d8-eb31-4047-8075-bf0e2351b4f3"/>
    <ds:schemaRef ds:uri="953391de-9b91-4fa9-aa36-1f04c4a5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E6706-0B0B-4A25-85C8-425C291316F4}">
  <ds:schemaRefs>
    <ds:schemaRef ds:uri="http://schemas.microsoft.com/office/2006/metadata/properties"/>
    <ds:schemaRef ds:uri="http://schemas.microsoft.com/office/infopath/2007/PartnerControls"/>
    <ds:schemaRef ds:uri="953391de-9b91-4fa9-aa36-1f04c4a5af47"/>
    <ds:schemaRef ds:uri="4802f5d8-eb31-4047-8075-bf0e2351b4f3"/>
  </ds:schemaRefs>
</ds:datastoreItem>
</file>

<file path=customXml/itemProps3.xml><?xml version="1.0" encoding="utf-8"?>
<ds:datastoreItem xmlns:ds="http://schemas.openxmlformats.org/officeDocument/2006/customXml" ds:itemID="{93FC752F-B89F-4732-9A7C-C697BE296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Mary Wilby</cp:lastModifiedBy>
  <cp:revision>8</cp:revision>
  <cp:lastPrinted>2017-06-20T15:36:00Z</cp:lastPrinted>
  <dcterms:created xsi:type="dcterms:W3CDTF">2022-08-03T13:29:00Z</dcterms:created>
  <dcterms:modified xsi:type="dcterms:W3CDTF">2023-07-31T08:20:00Z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  <property fmtid="{D5CDD505-2E9C-101B-9397-08002B2CF9AE}" pid="4" name="ContentTypeId">
    <vt:lpwstr>0x01010092947327B3DEBB4593E2E9B8AD54ECFD</vt:lpwstr>
  </property>
  <property fmtid="{D5CDD505-2E9C-101B-9397-08002B2CF9AE}" pid="5" name="MediaServiceImageTags">
    <vt:lpwstr/>
  </property>
</Properties>
</file>